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FDF4" w14:textId="77777777" w:rsidR="008419C8" w:rsidRDefault="008419C8" w:rsidP="008419C8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FF"/>
          <w:sz w:val="30"/>
          <w:szCs w:val="30"/>
        </w:rPr>
      </w:pPr>
      <w:r>
        <w:rPr>
          <w:rFonts w:ascii="ComicSansMS,Bold" w:hAnsi="ComicSansMS,Bold" w:cs="ComicSansMS,Bold"/>
          <w:b/>
          <w:bCs/>
          <w:color w:val="0000FF"/>
          <w:sz w:val="30"/>
          <w:szCs w:val="30"/>
        </w:rPr>
        <w:t>Comité André BLONDEL</w:t>
      </w:r>
    </w:p>
    <w:p w14:paraId="17D52E18" w14:textId="77777777" w:rsidR="009163D1" w:rsidRPr="00843D28" w:rsidRDefault="008419C8" w:rsidP="008419C8">
      <w:pPr>
        <w:rPr>
          <w:rFonts w:ascii="Arial" w:hAnsi="Arial" w:cs="Arial"/>
          <w:color w:val="0000FF"/>
          <w:sz w:val="20"/>
          <w:szCs w:val="20"/>
        </w:rPr>
      </w:pPr>
      <w:proofErr w:type="gramStart"/>
      <w:r w:rsidRPr="00843D2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e-mail</w:t>
      </w:r>
      <w:proofErr w:type="gramEnd"/>
      <w:r w:rsidRPr="00843D2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843D28">
        <w:rPr>
          <w:rFonts w:ascii="Arial" w:hAnsi="Arial" w:cs="Arial"/>
          <w:i/>
          <w:iCs/>
          <w:color w:val="000000"/>
          <w:sz w:val="18"/>
          <w:szCs w:val="18"/>
        </w:rPr>
        <w:t xml:space="preserve">: </w:t>
      </w:r>
      <w:hyperlink r:id="rId10" w:history="1">
        <w:r w:rsidR="00843D28" w:rsidRPr="00843D28">
          <w:rPr>
            <w:rStyle w:val="Lienhypertexte"/>
            <w:rFonts w:ascii="Arial" w:hAnsi="Arial" w:cs="Arial"/>
            <w:sz w:val="20"/>
            <w:szCs w:val="20"/>
          </w:rPr>
          <w:t>blondel@see.asso.fr</w:t>
        </w:r>
      </w:hyperlink>
    </w:p>
    <w:p w14:paraId="685607E3" w14:textId="77777777" w:rsidR="00843D28" w:rsidRPr="00843D28" w:rsidRDefault="00843D28" w:rsidP="008419C8">
      <w:pPr>
        <w:rPr>
          <w:rFonts w:ascii="Arial" w:hAnsi="Arial" w:cs="Arial"/>
          <w:color w:val="0000FF"/>
          <w:sz w:val="20"/>
          <w:szCs w:val="20"/>
        </w:rPr>
      </w:pPr>
    </w:p>
    <w:p w14:paraId="47798002" w14:textId="77777777" w:rsidR="008419C8" w:rsidRPr="00843D28" w:rsidRDefault="008419C8" w:rsidP="008419C8">
      <w:pPr>
        <w:rPr>
          <w:rFonts w:ascii="Arial" w:hAnsi="Arial" w:cs="Arial"/>
          <w:color w:val="0000FF"/>
          <w:sz w:val="20"/>
          <w:szCs w:val="20"/>
        </w:rPr>
      </w:pPr>
    </w:p>
    <w:p w14:paraId="1B309FD3" w14:textId="0DBFDD1F" w:rsidR="008419C8" w:rsidRDefault="00D525E1" w:rsidP="00137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 w:rsidRPr="00E650A0">
        <w:rPr>
          <w:rFonts w:ascii="Arial" w:hAnsi="Arial" w:cs="Arial"/>
          <w:b/>
          <w:bCs/>
          <w:i/>
          <w:iCs/>
        </w:rPr>
        <w:t xml:space="preserve">DOSSIER DE CANDIDATURE </w:t>
      </w:r>
      <w:r w:rsidR="00F83FD5">
        <w:rPr>
          <w:rFonts w:ascii="Arial" w:hAnsi="Arial" w:cs="Arial"/>
          <w:b/>
          <w:bCs/>
          <w:i/>
          <w:iCs/>
        </w:rPr>
        <w:t>202</w:t>
      </w:r>
      <w:r w:rsidR="00B8120B">
        <w:rPr>
          <w:rFonts w:ascii="Arial" w:hAnsi="Arial" w:cs="Arial"/>
          <w:b/>
          <w:bCs/>
          <w:i/>
          <w:iCs/>
        </w:rPr>
        <w:t>4</w:t>
      </w:r>
    </w:p>
    <w:p w14:paraId="337025FD" w14:textId="77777777" w:rsidR="008419C8" w:rsidRDefault="008419C8" w:rsidP="0013750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À </w:t>
      </w:r>
      <w:smartTag w:uri="urn:schemas-microsoft-com:office:smarttags" w:element="PersonName">
        <w:smartTagPr>
          <w:attr w:name="ProductID" w:val="LA M￉DAILLE BLONDEL"/>
        </w:smartTagPr>
        <w:r>
          <w:rPr>
            <w:rFonts w:ascii="Arial" w:hAnsi="Arial" w:cs="Arial"/>
            <w:b/>
            <w:bCs/>
            <w:i/>
            <w:iCs/>
          </w:rPr>
          <w:t>LA MÉDAILLE BLONDEL</w:t>
        </w:r>
      </w:smartTag>
    </w:p>
    <w:p w14:paraId="706E278F" w14:textId="77777777" w:rsidR="008419C8" w:rsidRDefault="008419C8" w:rsidP="008419C8">
      <w:pPr>
        <w:rPr>
          <w:rFonts w:ascii="Arial" w:hAnsi="Arial" w:cs="Arial"/>
          <w:b/>
          <w:bCs/>
          <w:i/>
          <w:iCs/>
        </w:rPr>
      </w:pPr>
    </w:p>
    <w:p w14:paraId="4CF0922F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424EB04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758DF67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77F624A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Prénom et nom du candidat :</w:t>
      </w:r>
    </w:p>
    <w:p w14:paraId="3CEA6BA1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82FC28E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Date de naissance : </w:t>
      </w:r>
      <w:r w:rsidR="0071567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Nationalité</w:t>
      </w:r>
      <w:r w:rsidR="0071567A">
        <w:rPr>
          <w:rFonts w:ascii="Arial" w:hAnsi="Arial" w:cs="Arial"/>
          <w:color w:val="000000"/>
          <w:sz w:val="20"/>
          <w:szCs w:val="20"/>
        </w:rPr>
        <w:t xml:space="preserve"> : </w:t>
      </w:r>
    </w:p>
    <w:p w14:paraId="2B476481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Adresse personnelle :</w:t>
      </w:r>
    </w:p>
    <w:p w14:paraId="6CE77510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682DC9B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Téléphone : Fax :</w:t>
      </w:r>
    </w:p>
    <w:p w14:paraId="6555C819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6EA6437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 :</w:t>
      </w:r>
    </w:p>
    <w:p w14:paraId="0913527F" w14:textId="77777777" w:rsidR="0071567A" w:rsidRDefault="0071567A" w:rsidP="008419C8">
      <w:pPr>
        <w:autoSpaceDE w:val="0"/>
        <w:autoSpaceDN w:val="0"/>
        <w:adjustRightInd w:val="0"/>
        <w:rPr>
          <w:rFonts w:ascii="Symbol" w:hAnsi="Symbol" w:cs="Symbol"/>
          <w:color w:val="000000"/>
          <w:sz w:val="28"/>
          <w:szCs w:val="28"/>
        </w:rPr>
      </w:pPr>
    </w:p>
    <w:p w14:paraId="455094AC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Adresse professionnelle :</w:t>
      </w:r>
    </w:p>
    <w:p w14:paraId="3F646FB6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B1E822C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Téléphone : </w:t>
      </w:r>
      <w:r w:rsidR="0071567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Fax :</w:t>
      </w:r>
    </w:p>
    <w:p w14:paraId="2C74786D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B3CA80C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 :</w:t>
      </w:r>
    </w:p>
    <w:p w14:paraId="31077B8C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1B83A1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Fonctions actuelles :</w:t>
      </w:r>
    </w:p>
    <w:p w14:paraId="45955BD4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DF0B188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Diplômes et formation :</w:t>
      </w:r>
    </w:p>
    <w:p w14:paraId="65D755E4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1070178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D012D0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D6E9492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468B2B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B55BA33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Prénom et nom du parrain :</w:t>
      </w:r>
    </w:p>
    <w:p w14:paraId="22D51E9B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503DF52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Adresse professionnelle :</w:t>
      </w:r>
    </w:p>
    <w:p w14:paraId="609B43C6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F83EDDA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Téléphone : </w:t>
      </w:r>
      <w:r w:rsidR="0071567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Fax :</w:t>
      </w:r>
    </w:p>
    <w:p w14:paraId="4348A5C1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0BA39F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 :</w:t>
      </w:r>
    </w:p>
    <w:p w14:paraId="3A90E1AE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32E9EA9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Fonctions actuelles :</w:t>
      </w:r>
    </w:p>
    <w:p w14:paraId="0E899A0E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FE7CAB3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A58170A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0787E39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98F3542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5FB1C2F" w14:textId="77777777" w:rsidR="0071567A" w:rsidRDefault="0071567A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D7536E6" w14:textId="77777777" w:rsidR="006E3D69" w:rsidRDefault="006E3D69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4C8111D" w14:textId="77777777" w:rsidR="00565CAD" w:rsidRDefault="00565CAD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A454D3E" w14:textId="77777777" w:rsidR="00565CAD" w:rsidRDefault="00565CAD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FB116D8" w14:textId="77777777" w:rsidR="00565CAD" w:rsidRDefault="00565CAD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7C635B6" w14:textId="77777777" w:rsidR="004B4A10" w:rsidRDefault="004B4A10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A074767" w14:textId="77777777" w:rsidR="004B4A10" w:rsidRDefault="004B4A10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44B34C8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3. Curriculum vitæ</w:t>
      </w:r>
    </w:p>
    <w:p w14:paraId="54348198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5C931C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38492C7" w14:textId="77777777" w:rsidR="004A3B28" w:rsidRDefault="00565CAD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0C991" wp14:editId="7731AD4B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635" cy="3086100"/>
                <wp:effectExtent l="9525" t="6350" r="8890" b="127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5EF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pt" to="90.0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"/>
            </w:pict>
          </mc:Fallback>
        </mc:AlternateContent>
      </w:r>
      <w:r w:rsidR="00137506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FFFD500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419C8">
        <w:rPr>
          <w:rFonts w:ascii="Arial" w:hAnsi="Arial" w:cs="Arial"/>
          <w:color w:val="000000"/>
          <w:sz w:val="20"/>
          <w:szCs w:val="20"/>
        </w:rPr>
        <w:t>Années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Société ou Université, position tenue et responsabilités</w:t>
      </w:r>
    </w:p>
    <w:p w14:paraId="449B52BE" w14:textId="77777777" w:rsidR="00137506" w:rsidRDefault="00565CAD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D20C8F" wp14:editId="60389C98">
                <wp:simplePos x="0" y="0"/>
                <wp:positionH relativeFrom="column">
                  <wp:posOffset>1143000</wp:posOffset>
                </wp:positionH>
                <wp:positionV relativeFrom="paragraph">
                  <wp:posOffset>2669540</wp:posOffset>
                </wp:positionV>
                <wp:extent cx="635" cy="3086100"/>
                <wp:effectExtent l="9525" t="12065" r="8890" b="698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984A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0.2pt" to="90.05pt,4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76DC5A78" wp14:editId="7E8792F8">
                <wp:extent cx="5715000" cy="3429000"/>
                <wp:effectExtent l="9525" t="0" r="0" b="0"/>
                <wp:docPr id="6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6"/>
                        <wps:cNvCnPr/>
                        <wps:spPr bwMode="auto">
                          <a:xfrm>
                            <a:off x="0" y="457200"/>
                            <a:ext cx="53721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76B49F" id="Zone de dessin 6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v:line id="Line 16" o:spid="_x0000_s1028" style="position:absolute;visibility:visible;mso-wrap-style:square" from="0,4572" to="5372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15C212AD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532D8B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F071E42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20D857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185FF1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256E53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0654D2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F0E0FD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F44EE9" w14:textId="77777777" w:rsidR="00137506" w:rsidRDefault="00565CAD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E2B28" wp14:editId="4A6A6922">
                <wp:simplePos x="0" y="0"/>
                <wp:positionH relativeFrom="column">
                  <wp:posOffset>1143000</wp:posOffset>
                </wp:positionH>
                <wp:positionV relativeFrom="paragraph">
                  <wp:posOffset>129540</wp:posOffset>
                </wp:positionV>
                <wp:extent cx="635" cy="3086100"/>
                <wp:effectExtent l="9525" t="5715" r="8890" b="1333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55AAA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2pt" to="90.0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"/>
            </w:pict>
          </mc:Fallback>
        </mc:AlternateContent>
      </w:r>
    </w:p>
    <w:p w14:paraId="1A840402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9A7F84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1ACD09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638A331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D96F3C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8D21DF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593004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93F8A5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B6C10F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1944AD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6C6DBA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BA39FB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4F41F9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A2EDF6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8FBDA1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6A72FF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CA929B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967026C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D4D954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A23B2B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C49751" w14:textId="77777777" w:rsidR="00137506" w:rsidRDefault="0013750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EDEF30" w14:textId="77777777" w:rsidR="004B4A10" w:rsidRDefault="004B4A1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FE12CE" w14:textId="77777777" w:rsidR="004D3263" w:rsidRDefault="004D3263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2420CF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4. Qualité des travaux scientifiques</w:t>
      </w:r>
    </w:p>
    <w:p w14:paraId="7E0B72F9" w14:textId="77777777" w:rsidR="00920D16" w:rsidRDefault="00920D16" w:rsidP="00843D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846A921" w14:textId="77777777" w:rsidR="008419C8" w:rsidRDefault="008419C8" w:rsidP="00843D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Décrire les principaux travaux scientifiques conduits personnellement par le candidat, puis éventuellement</w:t>
      </w:r>
      <w:r w:rsidR="003612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dirigés par le candidat. Les situer par rapport aux travaux comparables dans le monde. Expliquer leur originalité</w:t>
      </w:r>
      <w:r w:rsidR="003612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et dire en quoi ils sont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exceptionnellement remarquables</w:t>
      </w:r>
      <w:r>
        <w:rPr>
          <w:rFonts w:ascii="Arial" w:hAnsi="Arial" w:cs="Arial"/>
          <w:color w:val="000000"/>
          <w:sz w:val="20"/>
          <w:szCs w:val="20"/>
        </w:rPr>
        <w:t>, quels ont été les débouchés éventuels, etc…*</w:t>
      </w:r>
    </w:p>
    <w:p w14:paraId="69D31567" w14:textId="77777777" w:rsidR="008419C8" w:rsidRDefault="008419C8" w:rsidP="00843D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Préciser les pourcentages dans le cas d’encadrement et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-encadrements de travaux et thèses.</w:t>
      </w:r>
    </w:p>
    <w:p w14:paraId="61E8F60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330358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D142587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F08EB9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A03183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98546A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EB6104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F5AFB0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61FFF4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A507C9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28832E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E3D81C2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A7C7AC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A3BCF2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9450E0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EF8DBA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C1CBEB6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CD110D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713FDC1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FAD3BF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99F8D1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EEB26C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3B19ED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5E6213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E56FF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04E9FD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915C8A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97D481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C01F72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E83364C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C6F24D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4A5501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7ABE9E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938CAA2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2C29DE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30032D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FF6BCE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7B99E72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7003BA0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EFC5C8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76034E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698887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A75792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D7532C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C9E930E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7C5248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6D77F5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9FF01B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CB30A0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15247E" w14:textId="77777777" w:rsidR="00920D16" w:rsidRDefault="00920D1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625E2B8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-------------------------------------------------------------------------------------</w:t>
      </w:r>
    </w:p>
    <w:p w14:paraId="06778ABC" w14:textId="77777777" w:rsidR="002D335A" w:rsidRDefault="008419C8" w:rsidP="008419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Rajouter une page si nécessaire, mais ne pas dépasser deux pages.</w:t>
      </w:r>
    </w:p>
    <w:p w14:paraId="3311F243" w14:textId="77777777" w:rsidR="004B4A10" w:rsidRDefault="004B4A10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287D55F" w14:textId="77777777" w:rsidR="008419C8" w:rsidRPr="00361268" w:rsidRDefault="008419C8" w:rsidP="008419C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lastRenderedPageBreak/>
        <w:t>5. Qualités d’ingénieur</w:t>
      </w:r>
    </w:p>
    <w:p w14:paraId="40117FF8" w14:textId="77777777" w:rsidR="00A215C8" w:rsidRDefault="00A215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A671A7E" w14:textId="77777777" w:rsidR="008419C8" w:rsidRDefault="008419C8" w:rsidP="00843D2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Expliquer les applications ou réalisations concrètes que le candidat a assurées.</w:t>
      </w:r>
    </w:p>
    <w:p w14:paraId="607045F6" w14:textId="77777777" w:rsidR="008419C8" w:rsidRDefault="008419C8" w:rsidP="00843D2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Estimer leur importance et leur nouveauté. Expliquer ce qu’elles apportent au monde industriel et scientifique.</w:t>
      </w:r>
    </w:p>
    <w:p w14:paraId="4E38E7AD" w14:textId="77777777" w:rsidR="008419C8" w:rsidRPr="00A215C8" w:rsidRDefault="008419C8" w:rsidP="00843D2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Distinguer les réalisations assurées personnellement par le candidat, et celles assurées par les équipes</w:t>
      </w:r>
      <w:r w:rsidR="003612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dirigées par le candidat.</w:t>
      </w:r>
    </w:p>
    <w:p w14:paraId="781CB49B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0499992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9521E0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E414BD1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A06770E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5121DAB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308EAD5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25D2AF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E104D3A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26F991E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51CEDF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379F29D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85D6B52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2EAED0D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94D168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D3259C6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FAAD65A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DF0DE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3E5AFF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935EDA3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4EA4993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B15718F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0B236AB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FE80F0B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495F96D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8EC208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7B69B47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36FBBA0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DB1E2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1DECE3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15ACBC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E909431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B920B38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C54101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65B9F4E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3FB21F1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451F3A3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6FCB34B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777207C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025FF86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C8A6A6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AE0885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789A477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775461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AECDD56" w14:textId="77777777" w:rsidR="004D3263" w:rsidRDefault="004D3263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BF40CBF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6. Qualités d’animateur</w:t>
      </w:r>
    </w:p>
    <w:p w14:paraId="5C99F9CA" w14:textId="77777777" w:rsidR="000A54BE" w:rsidRDefault="000A54B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A10A4B5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Faire la liste des équipes que le candidat a dirigées, indiquer leur volume et décrire succinctement leurs</w:t>
      </w:r>
      <w:r w:rsidR="003612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activités. Dans le cas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co-animation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préciser le pourcentage et les collègues.</w:t>
      </w:r>
    </w:p>
    <w:p w14:paraId="0B8B83EE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510294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DC9552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59556A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B2EA032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C46C16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73849A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2B2BE0C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318B61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BCEAD9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8A3BCF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2537CA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D9EDB6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815B34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948593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D52E46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5CED0D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FED95A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6E50C11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0CAEC2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99265C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61881E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AFA191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D61A22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B557C2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F452F1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Qualités d’enseignant</w:t>
      </w:r>
    </w:p>
    <w:p w14:paraId="021EBA80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E576E5" w14:textId="77777777" w:rsidR="008419C8" w:rsidRPr="00D31AF0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Faire la liste des postes d’enseignement que le candidat a tenus. Indiquer les volumes horaires </w:t>
      </w:r>
      <w:r w:rsidR="00E650A0">
        <w:rPr>
          <w:rFonts w:ascii="Arial" w:hAnsi="Arial" w:cs="Arial"/>
          <w:color w:val="000000"/>
          <w:sz w:val="20"/>
          <w:szCs w:val="20"/>
        </w:rPr>
        <w:t xml:space="preserve">des </w:t>
      </w:r>
      <w:r>
        <w:rPr>
          <w:rFonts w:ascii="Arial" w:hAnsi="Arial" w:cs="Arial"/>
          <w:color w:val="000000"/>
          <w:sz w:val="20"/>
          <w:szCs w:val="20"/>
        </w:rPr>
        <w:t>enseignements.</w:t>
      </w:r>
    </w:p>
    <w:p w14:paraId="510F2A73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DDC66E7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B647FB1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9835F9F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FF84B0D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36407F7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F926B32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F27162F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98AEBAE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1804D8C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22BDDCF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7E921E5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5C623E9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D5C73B2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ECF232C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85089A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9A7EFF0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AAC848E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7662889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52DC74B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8435294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9C3B26F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3A12EC8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98C7C0F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D801748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609D1BE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1C01C6C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20F3022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BB6341D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7F9F303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AEC8698" w14:textId="77777777" w:rsidR="00D31AF0" w:rsidRDefault="00D31AF0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EF43A27" w14:textId="77777777" w:rsidR="004D3263" w:rsidRDefault="004D3263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A67C833" w14:textId="77777777" w:rsidR="004B4A10" w:rsidRDefault="004B4A10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A784B28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8. Renommée internationale, distinctions françaises ou étrangères</w:t>
      </w:r>
    </w:p>
    <w:p w14:paraId="63E8165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AD2AFE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Donner ici les preuves concrètes de la renommée internationale du candidat : présidence de conférences,</w:t>
      </w:r>
      <w:r w:rsidR="003612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conférencier invité, présidence de groupe de travail international, etc…</w:t>
      </w:r>
    </w:p>
    <w:p w14:paraId="63573EFE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Mentionner, le cas échéant, les distinctions déjà obtenues (prix, autres médailles) en France ou à l’étranger.</w:t>
      </w:r>
    </w:p>
    <w:p w14:paraId="2518859E" w14:textId="3EE75543" w:rsidR="008419C8" w:rsidRPr="0036126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Présenter succinctement les personnalités françaises ou étrangères (3 au maximum) qui soutiennent la</w:t>
      </w:r>
      <w:r w:rsidR="003612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candidature (leur lettre de soutien devra parvenir à la SEE, </w:t>
      </w:r>
      <w:hyperlink r:id="rId11" w:history="1">
        <w:r w:rsidR="005D626B" w:rsidRPr="001D277E">
          <w:rPr>
            <w:rStyle w:val="Lienhypertexte"/>
            <w:rFonts w:ascii="Arial" w:hAnsi="Arial" w:cs="Arial"/>
            <w:b/>
            <w:sz w:val="20"/>
            <w:szCs w:val="20"/>
          </w:rPr>
          <w:t>blondel@see.asso.fr</w:t>
        </w:r>
      </w:hyperlink>
      <w:r w:rsidR="005D626B" w:rsidRPr="005D626B">
        <w:rPr>
          <w:rFonts w:ascii="Arial" w:hAnsi="Arial" w:cs="Arial"/>
          <w:color w:val="FF0000"/>
          <w:sz w:val="20"/>
          <w:szCs w:val="20"/>
        </w:rPr>
        <w:t xml:space="preserve"> </w:t>
      </w:r>
      <w:r w:rsidRPr="00E938A5">
        <w:rPr>
          <w:rFonts w:ascii="Arial" w:hAnsi="Arial" w:cs="Arial"/>
          <w:b/>
          <w:bCs/>
          <w:color w:val="FF0000"/>
          <w:sz w:val="20"/>
          <w:szCs w:val="20"/>
        </w:rPr>
        <w:t>,</w:t>
      </w:r>
      <w:r w:rsidRPr="00E938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C0BE3" w:rsidRPr="00E938A5">
        <w:rPr>
          <w:rFonts w:ascii="Arial" w:hAnsi="Arial" w:cs="Arial"/>
          <w:b/>
          <w:bCs/>
          <w:color w:val="FF0000"/>
          <w:sz w:val="20"/>
          <w:szCs w:val="20"/>
        </w:rPr>
        <w:t xml:space="preserve">avant </w:t>
      </w:r>
      <w:r w:rsidR="00565CAD">
        <w:rPr>
          <w:rFonts w:ascii="Arial" w:hAnsi="Arial" w:cs="Arial"/>
          <w:b/>
          <w:bCs/>
          <w:color w:val="FF0000"/>
          <w:sz w:val="20"/>
          <w:szCs w:val="20"/>
        </w:rPr>
        <w:t xml:space="preserve">le </w:t>
      </w:r>
      <w:r w:rsidR="003719EA">
        <w:rPr>
          <w:rFonts w:ascii="Arial" w:hAnsi="Arial" w:cs="Arial"/>
          <w:b/>
          <w:bCs/>
          <w:color w:val="FF0000"/>
          <w:sz w:val="20"/>
          <w:szCs w:val="20"/>
        </w:rPr>
        <w:t>15 octobre 2024</w:t>
      </w:r>
      <w:r w:rsidRPr="00E938A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délai</w:t>
      </w:r>
      <w:r w:rsidR="003F47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 rigueur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38CAD517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85DB343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B2FE5D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D4F446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AC0E00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A1F77A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9A00F96" w14:textId="77777777" w:rsidR="004D3263" w:rsidRDefault="004D3263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82C888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53D77B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B7E6DDE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C498B8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C79B3FE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3FB193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302922B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4AE50E5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E62096E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210893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F6BFA8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C773C86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559E0F6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417EFA4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551623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E318038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C10AC9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6B96123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0D05E8C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4C7EABC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485323F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4E56FC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0FE1DC8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FC93821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57B25D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067EA33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905D7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65DE41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B03FBA0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D92EF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0EAE3A3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E2BC95F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0D8FD3B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77915B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910307F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D2122D8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B42A6D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7074EF0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E6C15F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392A6B3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C120D4D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B95088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F742C4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D3A3D0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4064B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164879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8B26DCA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02AD897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6C3FC96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7BDD758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8FAFE11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FF1CDBB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A6E6CED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955B2CF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7B9B2FF" w14:textId="77777777" w:rsidR="004D3263" w:rsidRDefault="004D3263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A14CDF5" w14:textId="77777777" w:rsidR="00565CAD" w:rsidRDefault="00565CAD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B2E0A5D" w14:textId="77777777" w:rsidR="00565CAD" w:rsidRDefault="00565CAD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50943C" w14:textId="77777777" w:rsidR="00565CAD" w:rsidRDefault="00565CAD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E53A4C8" w14:textId="77777777" w:rsidR="004D3263" w:rsidRDefault="004D3263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9E53E1C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Diffusion des travaux scientifiques</w:t>
      </w:r>
    </w:p>
    <w:p w14:paraId="2A8C8D84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D1DD685" w14:textId="77777777" w:rsidR="008419C8" w:rsidRPr="00D229E8" w:rsidRDefault="008419C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229E8">
        <w:rPr>
          <w:rFonts w:ascii="Arial" w:hAnsi="Arial" w:cs="Arial"/>
          <w:color w:val="000000"/>
          <w:sz w:val="20"/>
          <w:szCs w:val="20"/>
        </w:rPr>
        <w:t xml:space="preserve">Donner ici </w:t>
      </w:r>
      <w:r w:rsidRPr="00D229E8">
        <w:rPr>
          <w:rFonts w:ascii="Arial" w:hAnsi="Arial" w:cs="Arial"/>
          <w:b/>
          <w:bCs/>
          <w:color w:val="000000"/>
          <w:sz w:val="20"/>
          <w:szCs w:val="20"/>
        </w:rPr>
        <w:t>la liste des quinze travaux scientifiques les plus importants</w:t>
      </w:r>
      <w:r w:rsidRPr="00D229E8">
        <w:rPr>
          <w:rFonts w:ascii="Arial" w:hAnsi="Arial" w:cs="Arial"/>
          <w:color w:val="000000"/>
          <w:sz w:val="20"/>
          <w:szCs w:val="20"/>
        </w:rPr>
        <w:t>. Pour les publications, indiquer la</w:t>
      </w:r>
      <w:r w:rsidR="00361268" w:rsidRPr="00D229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color w:val="000000"/>
          <w:sz w:val="20"/>
          <w:szCs w:val="20"/>
        </w:rPr>
        <w:t>référence complète comportant les noms des auteurs, le nom de la revue, les pages initiales et finales et</w:t>
      </w:r>
      <w:r w:rsidR="00361268" w:rsidRPr="00D229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color w:val="000000"/>
          <w:sz w:val="20"/>
          <w:szCs w:val="20"/>
        </w:rPr>
        <w:t xml:space="preserve">l’année de publication. </w:t>
      </w:r>
      <w:r w:rsidRPr="00D229E8">
        <w:rPr>
          <w:rFonts w:ascii="Arial" w:hAnsi="Arial" w:cs="Arial"/>
          <w:b/>
          <w:bCs/>
          <w:color w:val="000000"/>
          <w:sz w:val="20"/>
          <w:szCs w:val="20"/>
        </w:rPr>
        <w:t>Les candidats sont encouragés à joindre un article ou une communication sous</w:t>
      </w:r>
      <w:r w:rsidR="00361268" w:rsidRPr="00D229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b/>
          <w:bCs/>
          <w:color w:val="000000"/>
          <w:sz w:val="20"/>
          <w:szCs w:val="20"/>
        </w:rPr>
        <w:t>forme électronique ou sous forme d’un lien internet</w:t>
      </w:r>
      <w:r w:rsidRPr="00D229E8">
        <w:rPr>
          <w:rFonts w:ascii="Arial" w:hAnsi="Arial" w:cs="Arial"/>
          <w:color w:val="000000"/>
          <w:sz w:val="20"/>
          <w:szCs w:val="20"/>
        </w:rPr>
        <w:t>.</w:t>
      </w:r>
    </w:p>
    <w:p w14:paraId="2CBB96CB" w14:textId="77777777" w:rsidR="008419C8" w:rsidRPr="00D229E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229E8">
        <w:rPr>
          <w:rFonts w:ascii="Arial" w:hAnsi="Arial" w:cs="Arial"/>
          <w:color w:val="000000"/>
          <w:sz w:val="20"/>
          <w:szCs w:val="20"/>
        </w:rPr>
        <w:t xml:space="preserve">La liste complète des travaux accessibles peut être fournie en annexe. Elle doit être </w:t>
      </w:r>
      <w:r w:rsidRPr="00D229E8">
        <w:rPr>
          <w:rFonts w:ascii="Arial" w:hAnsi="Arial" w:cs="Arial"/>
          <w:b/>
          <w:bCs/>
          <w:color w:val="000000"/>
          <w:sz w:val="20"/>
          <w:szCs w:val="20"/>
        </w:rPr>
        <w:t>impérativement classée</w:t>
      </w:r>
      <w:r w:rsidR="00361268" w:rsidRPr="00D229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color w:val="000000"/>
          <w:sz w:val="20"/>
          <w:szCs w:val="20"/>
        </w:rPr>
        <w:t>de la manière suivante : publications dans des revues internationales (1) et nationales (2), conférences</w:t>
      </w:r>
      <w:r w:rsidR="00361268" w:rsidRPr="00D229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color w:val="000000"/>
          <w:sz w:val="20"/>
          <w:szCs w:val="20"/>
        </w:rPr>
        <w:t>internationales plénières invitées (3), communications internationales (4) dans des conférences avec actes et</w:t>
      </w:r>
      <w:r w:rsidR="00361268" w:rsidRPr="00D229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color w:val="000000"/>
          <w:sz w:val="20"/>
          <w:szCs w:val="20"/>
        </w:rPr>
        <w:t>comités de lecture), communications nationales (5) dans des conférences avec actes et comités de lecture,</w:t>
      </w:r>
      <w:r w:rsidR="00361268" w:rsidRPr="00D229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29E8">
        <w:rPr>
          <w:rFonts w:ascii="Arial" w:hAnsi="Arial" w:cs="Arial"/>
          <w:color w:val="000000"/>
          <w:sz w:val="20"/>
          <w:szCs w:val="20"/>
        </w:rPr>
        <w:t>brevets (6), rapports de recherche (7), etc.</w:t>
      </w:r>
    </w:p>
    <w:p w14:paraId="3394A19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071DE0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12114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2E017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FB64C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56472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F4EF6C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91E212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9A8C3A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C02760C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777031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17ECBA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AE18F1C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A3C0275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3721CF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190434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C2F810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9B347FE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DDDAE5F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C7736D9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7FEF7B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133AEA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BC81F50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662717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4F66DD5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E03B00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4458CC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0F763B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379364" w14:textId="77777777" w:rsidR="00361268" w:rsidRDefault="00361268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11E5AFE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9578D3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48F31F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A3B625" w14:textId="77777777" w:rsidR="00AA064E" w:rsidRDefault="00AA064E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58F60A9" w14:textId="77777777" w:rsidR="00AA064E" w:rsidRDefault="00AA064E" w:rsidP="008419C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87C2E94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13AEEB" w14:textId="77777777" w:rsidR="008419C8" w:rsidRDefault="00F774B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Fait à </w:t>
      </w:r>
      <w:r w:rsidR="00AA064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9C8">
        <w:rPr>
          <w:rFonts w:ascii="Arial" w:hAnsi="Arial" w:cs="Arial"/>
          <w:color w:val="000000"/>
          <w:sz w:val="20"/>
          <w:szCs w:val="20"/>
        </w:rPr>
        <w:t>le</w:t>
      </w:r>
    </w:p>
    <w:p w14:paraId="112A4E55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0BC801" w14:textId="77777777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Signature du candidat 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F774B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Signature du parrain :</w:t>
      </w:r>
    </w:p>
    <w:p w14:paraId="22049FE3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7692EB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EF17D7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725E1C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912B31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32DA87" w14:textId="77777777" w:rsidR="00F774B6" w:rsidRDefault="00F774B6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6642E" w14:textId="44AC8C36" w:rsidR="008419C8" w:rsidRDefault="008419C8" w:rsidP="008419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N.B. : Ce formulaire doit être envoyé sous forme électronique </w:t>
      </w:r>
      <w:r w:rsidR="0024068C">
        <w:rPr>
          <w:rFonts w:ascii="Arial" w:hAnsi="Arial" w:cs="Arial"/>
          <w:b/>
          <w:bCs/>
          <w:color w:val="000000"/>
          <w:sz w:val="20"/>
          <w:szCs w:val="20"/>
        </w:rPr>
        <w:t>au format .</w:t>
      </w:r>
      <w:proofErr w:type="spellStart"/>
      <w:r w:rsidR="0024068C">
        <w:rPr>
          <w:rFonts w:ascii="Arial" w:hAnsi="Arial" w:cs="Arial"/>
          <w:b/>
          <w:bCs/>
          <w:color w:val="000000"/>
          <w:sz w:val="20"/>
          <w:szCs w:val="20"/>
        </w:rPr>
        <w:t>pdf</w:t>
      </w:r>
      <w:proofErr w:type="spellEnd"/>
      <w:r w:rsidR="00624250">
        <w:rPr>
          <w:rFonts w:ascii="Arial" w:hAnsi="Arial" w:cs="Arial"/>
          <w:b/>
          <w:bCs/>
          <w:color w:val="000000"/>
          <w:sz w:val="20"/>
          <w:szCs w:val="20"/>
        </w:rPr>
        <w:t>, ainsi que les</w:t>
      </w:r>
      <w:r w:rsidR="005B086D">
        <w:t xml:space="preserve"> </w:t>
      </w:r>
      <w:r w:rsidR="005B086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66E0B34" w14:textId="140CA898" w:rsidR="00D229E8" w:rsidRDefault="008419C8"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lettres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soutien </w:t>
      </w:r>
      <w:r w:rsidR="00AD2C66">
        <w:rPr>
          <w:rFonts w:ascii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>directement par leur signataire</w:t>
      </w:r>
      <w:r w:rsidR="00AD2C66"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D626B">
        <w:rPr>
          <w:rFonts w:ascii="Arial" w:hAnsi="Arial" w:cs="Arial"/>
          <w:b/>
          <w:bCs/>
          <w:color w:val="000000"/>
          <w:sz w:val="20"/>
          <w:szCs w:val="20"/>
        </w:rPr>
        <w:t xml:space="preserve">à l’adresse </w:t>
      </w:r>
      <w:r w:rsidR="005D626B" w:rsidRPr="005D626B">
        <w:rPr>
          <w:rFonts w:ascii="Arial" w:hAnsi="Arial" w:cs="Arial"/>
          <w:b/>
          <w:bCs/>
          <w:color w:val="FF0000"/>
          <w:sz w:val="20"/>
          <w:szCs w:val="20"/>
        </w:rPr>
        <w:t>blondel@see.asso.fr</w:t>
      </w:r>
    </w:p>
    <w:sectPr w:rsidR="00D229E8" w:rsidSect="000C1A87">
      <w:headerReference w:type="default" r:id="rId12"/>
      <w:footerReference w:type="default" r:id="rId13"/>
      <w:pgSz w:w="11906" w:h="16838" w:code="9"/>
      <w:pgMar w:top="1418" w:right="1418" w:bottom="1418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DD7D" w14:textId="77777777" w:rsidR="008B637F" w:rsidRDefault="008B637F">
      <w:r>
        <w:separator/>
      </w:r>
    </w:p>
  </w:endnote>
  <w:endnote w:type="continuationSeparator" w:id="0">
    <w:p w14:paraId="0A4D1962" w14:textId="77777777" w:rsidR="008B637F" w:rsidRDefault="008B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7C72" w14:textId="77777777" w:rsidR="0057445A" w:rsidRPr="0071567A" w:rsidRDefault="0057445A" w:rsidP="0071567A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21C1" w14:textId="77777777" w:rsidR="008B637F" w:rsidRDefault="008B637F">
      <w:r>
        <w:separator/>
      </w:r>
    </w:p>
  </w:footnote>
  <w:footnote w:type="continuationSeparator" w:id="0">
    <w:p w14:paraId="5C2D4201" w14:textId="77777777" w:rsidR="008B637F" w:rsidRDefault="008B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CBB6" w14:textId="77777777" w:rsidR="000C1A87" w:rsidRDefault="000C1A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C8"/>
    <w:rsid w:val="000009F0"/>
    <w:rsid w:val="000551C6"/>
    <w:rsid w:val="0006686C"/>
    <w:rsid w:val="000901E6"/>
    <w:rsid w:val="000A3565"/>
    <w:rsid w:val="000A54BE"/>
    <w:rsid w:val="000C1A87"/>
    <w:rsid w:val="000C60BB"/>
    <w:rsid w:val="00137506"/>
    <w:rsid w:val="00171741"/>
    <w:rsid w:val="001D277E"/>
    <w:rsid w:val="0024068C"/>
    <w:rsid w:val="002A3A73"/>
    <w:rsid w:val="002D335A"/>
    <w:rsid w:val="00361268"/>
    <w:rsid w:val="00362417"/>
    <w:rsid w:val="003631C6"/>
    <w:rsid w:val="003704D7"/>
    <w:rsid w:val="003719EA"/>
    <w:rsid w:val="003774FA"/>
    <w:rsid w:val="003F477C"/>
    <w:rsid w:val="00405054"/>
    <w:rsid w:val="0044260F"/>
    <w:rsid w:val="004A3B28"/>
    <w:rsid w:val="004B4A10"/>
    <w:rsid w:val="004D3263"/>
    <w:rsid w:val="00520535"/>
    <w:rsid w:val="00562716"/>
    <w:rsid w:val="00565CAD"/>
    <w:rsid w:val="0057090A"/>
    <w:rsid w:val="0057445A"/>
    <w:rsid w:val="005B086D"/>
    <w:rsid w:val="005D626B"/>
    <w:rsid w:val="00624250"/>
    <w:rsid w:val="006710FE"/>
    <w:rsid w:val="006E3D69"/>
    <w:rsid w:val="0071567A"/>
    <w:rsid w:val="00737A51"/>
    <w:rsid w:val="00762F73"/>
    <w:rsid w:val="00776130"/>
    <w:rsid w:val="007B6F68"/>
    <w:rsid w:val="007F2CA7"/>
    <w:rsid w:val="008419C8"/>
    <w:rsid w:val="00843D28"/>
    <w:rsid w:val="008B637F"/>
    <w:rsid w:val="008F544B"/>
    <w:rsid w:val="009163D1"/>
    <w:rsid w:val="00920D16"/>
    <w:rsid w:val="00990B0F"/>
    <w:rsid w:val="009A1491"/>
    <w:rsid w:val="00A215C8"/>
    <w:rsid w:val="00A3313F"/>
    <w:rsid w:val="00A37EC0"/>
    <w:rsid w:val="00A51A9C"/>
    <w:rsid w:val="00A71725"/>
    <w:rsid w:val="00A827B2"/>
    <w:rsid w:val="00A861CB"/>
    <w:rsid w:val="00AA064E"/>
    <w:rsid w:val="00AA7DC4"/>
    <w:rsid w:val="00AD2C66"/>
    <w:rsid w:val="00AE43D2"/>
    <w:rsid w:val="00AF2F81"/>
    <w:rsid w:val="00B23E9D"/>
    <w:rsid w:val="00B26C5F"/>
    <w:rsid w:val="00B30895"/>
    <w:rsid w:val="00B8120B"/>
    <w:rsid w:val="00BE1317"/>
    <w:rsid w:val="00C52557"/>
    <w:rsid w:val="00CF7E5F"/>
    <w:rsid w:val="00D1384F"/>
    <w:rsid w:val="00D17CB5"/>
    <w:rsid w:val="00D229E8"/>
    <w:rsid w:val="00D31AF0"/>
    <w:rsid w:val="00D366D5"/>
    <w:rsid w:val="00D525E1"/>
    <w:rsid w:val="00D53203"/>
    <w:rsid w:val="00DC1B55"/>
    <w:rsid w:val="00DF5FB8"/>
    <w:rsid w:val="00E00DA3"/>
    <w:rsid w:val="00E650A0"/>
    <w:rsid w:val="00E938A5"/>
    <w:rsid w:val="00EA4EFF"/>
    <w:rsid w:val="00EB7A1C"/>
    <w:rsid w:val="00EC5D7F"/>
    <w:rsid w:val="00F404D9"/>
    <w:rsid w:val="00F774B6"/>
    <w:rsid w:val="00F83FD5"/>
    <w:rsid w:val="00F92570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351B23A1"/>
  <w15:docId w15:val="{5F3EB0C9-A601-4CAF-8D8C-D1247B9B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419C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156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156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229E8"/>
  </w:style>
  <w:style w:type="paragraph" w:styleId="Textedebulles">
    <w:name w:val="Balloon Text"/>
    <w:basedOn w:val="Normal"/>
    <w:link w:val="TextedebullesCar"/>
    <w:rsid w:val="007761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61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774FA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0C1A87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B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ondel@see.asso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londel@see.asso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9bc72-1e2d-4189-91f5-ecb7366ef475">
      <Terms xmlns="http://schemas.microsoft.com/office/infopath/2007/PartnerControls"/>
    </lcf76f155ced4ddcb4097134ff3c332f>
    <TaxCatchAll xmlns="fc2744e0-6bc4-4ec1-b3f6-88d0ef20a2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BEAAC6248E468704B25BC13474B5" ma:contentTypeVersion="15" ma:contentTypeDescription="Create a new document." ma:contentTypeScope="" ma:versionID="01631eff05cbacfa45ea54a6e402c22b">
  <xsd:schema xmlns:xsd="http://www.w3.org/2001/XMLSchema" xmlns:xs="http://www.w3.org/2001/XMLSchema" xmlns:p="http://schemas.microsoft.com/office/2006/metadata/properties" xmlns:ns2="fc2744e0-6bc4-4ec1-b3f6-88d0ef20a29e" xmlns:ns3="b259bc72-1e2d-4189-91f5-ecb7366ef475" targetNamespace="http://schemas.microsoft.com/office/2006/metadata/properties" ma:root="true" ma:fieldsID="8c700298e7b27a29ebd392237f435d5c" ns2:_="" ns3:_="">
    <xsd:import namespace="fc2744e0-6bc4-4ec1-b3f6-88d0ef20a29e"/>
    <xsd:import namespace="b259bc72-1e2d-4189-91f5-ecb7366ef4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744e0-6bc4-4ec1-b3f6-88d0ef20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7b6fdf-a7c9-406d-9786-318045d54f58}" ma:internalName="TaxCatchAll" ma:showField="CatchAllData" ma:web="fc2744e0-6bc4-4ec1-b3f6-88d0ef20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bc72-1e2d-4189-91f5-ecb7366e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92359a-38f5-4a44-a67e-dae01526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AC67-E869-4F3B-8AAB-B52C172CEA96}">
  <ds:schemaRefs>
    <ds:schemaRef ds:uri="http://schemas.microsoft.com/office/2006/metadata/properties"/>
    <ds:schemaRef ds:uri="http://schemas.microsoft.com/office/infopath/2007/PartnerControls"/>
    <ds:schemaRef ds:uri="b259bc72-1e2d-4189-91f5-ecb7366ef475"/>
    <ds:schemaRef ds:uri="fc2744e0-6bc4-4ec1-b3f6-88d0ef20a29e"/>
  </ds:schemaRefs>
</ds:datastoreItem>
</file>

<file path=customXml/itemProps2.xml><?xml version="1.0" encoding="utf-8"?>
<ds:datastoreItem xmlns:ds="http://schemas.openxmlformats.org/officeDocument/2006/customXml" ds:itemID="{97EC465E-27E5-406B-A6AC-A9A528FD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744e0-6bc4-4ec1-b3f6-88d0ef20a29e"/>
    <ds:schemaRef ds:uri="b259bc72-1e2d-4189-91f5-ecb7366ef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E5966-A066-4AC9-9BB5-16431C1B9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A5B17-03F9-4352-A4E6-6584872D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502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André BLONDEL</vt:lpstr>
    </vt:vector>
  </TitlesOfParts>
  <Company>Microsoft</Company>
  <LinksUpToDate>false</LinksUpToDate>
  <CharactersWithSpaces>4332</CharactersWithSpaces>
  <SharedDoc>false</SharedDoc>
  <HLinks>
    <vt:vector size="18" baseType="variant">
      <vt:variant>
        <vt:i4>7864331</vt:i4>
      </vt:variant>
      <vt:variant>
        <vt:i4>9</vt:i4>
      </vt:variant>
      <vt:variant>
        <vt:i4>0</vt:i4>
      </vt:variant>
      <vt:variant>
        <vt:i4>5</vt:i4>
      </vt:variant>
      <vt:variant>
        <vt:lpwstr>https://www.see.asso.fr/M%C3%A9daille_Blondel</vt:lpwstr>
      </vt:variant>
      <vt:variant>
        <vt:lpwstr/>
      </vt:variant>
      <vt:variant>
        <vt:i4>4128860</vt:i4>
      </vt:variant>
      <vt:variant>
        <vt:i4>6</vt:i4>
      </vt:variant>
      <vt:variant>
        <vt:i4>0</vt:i4>
      </vt:variant>
      <vt:variant>
        <vt:i4>5</vt:i4>
      </vt:variant>
      <vt:variant>
        <vt:lpwstr>mailto:blondel@see.asso.fr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mailto:blondel@see.asso.fr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André BLONDEL</dc:title>
  <dc:creator>ANaegelen</dc:creator>
  <cp:lastModifiedBy>DE LASSENCE Mélisande</cp:lastModifiedBy>
  <cp:revision>6</cp:revision>
  <cp:lastPrinted>2013-06-11T10:56:00Z</cp:lastPrinted>
  <dcterms:created xsi:type="dcterms:W3CDTF">2024-07-03T14:37:00Z</dcterms:created>
  <dcterms:modified xsi:type="dcterms:W3CDTF">2024-07-25T08:44:00Z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0x0101008C55BEAAC6248E468704B25BC13474B5</vt:lpwstr>
  </property>
  <property fmtid="{D5CDD505-2E9C-101B-9397-08002B2CF9AE}" pid="3" name="Order">
    <vt:r8>5373200</vt:r8>
  </property>
  <property fmtid="{D5CDD505-2E9C-101B-9397-08002B2CF9AE}" pid="4" name="MediaServiceImageTags">
    <vt:lpwstr/>
  </property>
</Properties>
</file>